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195-9"/>
    <w:p>
      <w:pPr>
        <w:pStyle w:val="Heading4"/>
      </w:pPr>
      <w:r>
        <w:rPr>
          <w:i/>
          <w:iCs/>
        </w:rPr>
        <w:t xml:space="preserve">Ex parte,</w:t>
      </w:r>
      <w:r>
        <w:t xml:space="preserve"> </w:t>
      </w:r>
      <w:r>
        <w:t xml:space="preserve">Stephen J. Field.</w:t>
      </w:r>
    </w:p>
    <w:p>
      <w:pPr>
        <w:pStyle w:val="FirstParagraph"/>
      </w:pPr>
      <w:r>
        <w:t xml:space="preserve">Where an order of the district court, fining and imprisoning for cor$ not specify on its face wfeerem the contempt consisted, it will be reversed os</w:t>
      </w:r>
      <w:r>
        <w:t xml:space="preserve"> </w:t>
      </w:r>
      <w:r>
        <w:rPr>
          <w:i/>
          <w:iCs/>
        </w:rPr>
        <w:t xml:space="preserve">certiorari.</w:t>
      </w:r>
    </w:p>
    <w:p>
      <w:pPr>
        <w:pStyle w:val="BodyText"/>
      </w:pPr>
      <w:r>
        <w:t xml:space="preserve">Certioraki to the district court of the eighth judicial district This matter came up on return to the</w:t>
      </w:r>
      <w:r>
        <w:t xml:space="preserve"> </w:t>
      </w:r>
      <w:r>
        <w:rPr>
          <w:i/>
          <w:iCs/>
        </w:rPr>
        <w:t xml:space="preserve">certiorari</w:t>
      </w:r>
      <w:r>
        <w:t xml:space="preserve"> </w:t>
      </w:r>
      <w:r>
        <w:t xml:space="preserve">heretofore issued.</w:t>
      </w:r>
      <w:r>
        <w:t xml:space="preserve"> </w:t>
      </w:r>
      <w:r>
        <w:rPr>
          <w:i/>
          <w:iCs/>
        </w:rPr>
        <w:t xml:space="preserve">(See The People, ex</w:t>
      </w:r>
      <w:r>
        <w:t xml:space="preserve"> </w:t>
      </w:r>
      <w:r>
        <w:t xml:space="preserve">rel.</w:t>
      </w:r>
      <w:r>
        <w:t xml:space="preserve"> </w:t>
      </w:r>
      <w:r>
        <w:rPr>
          <w:i/>
          <w:iCs/>
        </w:rPr>
        <w:t xml:space="preserve">Stephen J. Field</w:t>
      </w:r>
      <w:r>
        <w:t xml:space="preserve"> </w:t>
      </w:r>
      <w:r>
        <w:t xml:space="preserve">v. Turner,</w:t>
      </w:r>
      <w:r>
        <w:t xml:space="preserve"> </w:t>
      </w:r>
      <w:r>
        <w:rPr>
          <w:i/>
          <w:iCs/>
        </w:rPr>
        <w:t xml:space="preserve">ante, jp.</w:t>
      </w:r>
      <w:r>
        <w:t xml:space="preserve"> </w:t>
      </w:r>
      <w:r>
        <w:t xml:space="preserve">152») The facts will be found stated in the case referred to.</w:t>
      </w:r>
    </w:p>
    <w:p>
      <w:pPr>
        <w:pStyle w:val="BodyText"/>
      </w:pPr>
      <w:r>
        <w:rPr>
          <w:i/>
          <w:iCs/>
        </w:rPr>
        <w:t xml:space="preserve">Stephen J. Field, hi pro. per.</w:t>
      </w:r>
    </w:p>
    <w:bookmarkEnd w:id="20"/>
    <w:p>
      <w:pPr>
        <w:pStyle w:val="BodyText"/>
      </w:pPr>
      <w:r>
        <w:rPr>
          <w:i/>
          <w:iCs/>
        </w:rPr>
        <w:t xml:space="preserve">By the</w:t>
      </w:r>
      <w:r>
        <w:t xml:space="preserve"> </w:t>
      </w:r>
      <w:r>
        <w:t xml:space="preserve">Court,</w:t>
      </w:r>
    </w:p>
    <w:p>
      <w:pPr>
        <w:pStyle w:val="BodyText"/>
      </w:pPr>
      <w:r>
        <w:t xml:space="preserve">Lyons, J.</w:t>
      </w:r>
    </w:p>
    <w:p>
      <w:pPr>
        <w:pStyle w:val="BodyText"/>
      </w:pPr>
      <w:r>
        <w:t xml:space="preserve">On the return to the writ, of</w:t>
      </w:r>
      <w:r>
        <w:t xml:space="preserve"> </w:t>
      </w:r>
      <w:r>
        <w:rPr>
          <w:i/>
          <w:iCs/>
        </w:rPr>
        <w:t xml:space="preserve">cer-tiorari</w:t>
      </w:r>
      <w:r>
        <w:t xml:space="preserve"> </w:t>
      </w:r>
      <w:r>
        <w:t xml:space="preserve">heretofore issued, it appears that the order made by the court of the eighth judicial district is the same as that which was before us on the application for the writ. The impressions expressed in the opinion then delivered, have been confirmed by subsequent investigation and reflection. The</w:t>
      </w:r>
      <w:r>
        <w:t xml:space="preserve"> </w:t>
      </w:r>
      <w:hyperlink w:anchor="p188">
        <w:r>
          <w:rPr>
            <w:rStyle w:val="Hyperlink"/>
          </w:rPr>
          <w:t xml:space="preserve">*188</w:t>
        </w:r>
      </w:hyperlink>
      <w:r>
        <w:t xml:space="preserve">order returned by the writ of</w:t>
      </w:r>
      <w:r>
        <w:t xml:space="preserve"> </w:t>
      </w:r>
      <w:r>
        <w:rPr>
          <w:i/>
          <w:iCs/>
        </w:rPr>
        <w:t xml:space="preserve">certiorari</w:t>
      </w:r>
      <w:r>
        <w:t xml:space="preserve"> </w:t>
      </w:r>
      <w:r>
        <w:t xml:space="preserve">is therefore reversed and vacated.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